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2"/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4055"/>
      </w:tblGrid>
      <w:tr w:rsidR="00AE2DC9" w:rsidTr="00AE2DC9">
        <w:trPr>
          <w:trHeight w:val="80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E2DC9" w:rsidRDefault="00AE2DC9" w:rsidP="002B1073">
            <w:pPr>
              <w:pStyle w:val="TableParagraph"/>
              <w:spacing w:line="276" w:lineRule="auto"/>
              <w:ind w:left="107" w:right="2676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Rating Criteria</w:t>
            </w:r>
            <w:r w:rsidR="002B107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Evaluation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2DC9" w:rsidRPr="00AE2DC9" w:rsidRDefault="00AE2DC9" w:rsidP="00AE2DC9">
            <w:pPr>
              <w:pStyle w:val="TableParagraph"/>
              <w:spacing w:before="8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E2DC9">
              <w:rPr>
                <w:rFonts w:asciiTheme="minorHAnsi" w:hAnsiTheme="minorHAnsi"/>
                <w:b/>
                <w:sz w:val="28"/>
                <w:szCs w:val="28"/>
              </w:rPr>
              <w:t>Reviewer’s Comments</w:t>
            </w:r>
          </w:p>
        </w:tc>
      </w:tr>
      <w:tr w:rsidR="00AE2DC9" w:rsidTr="00AE2DC9">
        <w:trPr>
          <w:trHeight w:val="1109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E2DC9" w:rsidRDefault="00AE2DC9" w:rsidP="00AE2DC9">
            <w:pPr>
              <w:pStyle w:val="TableParagraph"/>
              <w:tabs>
                <w:tab w:val="left" w:pos="324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A.   Team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Experience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80" w:lineRule="exact"/>
            </w:pPr>
            <w:r>
              <w:t xml:space="preserve">Developer </w:t>
            </w:r>
            <w:bookmarkStart w:id="0" w:name="_GoBack"/>
            <w:bookmarkEnd w:id="0"/>
          </w:p>
          <w:p w:rsidR="00AE2DC9" w:rsidRDefault="00AE2DC9" w:rsidP="00AE2DC9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80" w:lineRule="exact"/>
            </w:pPr>
            <w:r>
              <w:t xml:space="preserve">Property Manager 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80" w:lineRule="exact"/>
            </w:pPr>
            <w:r>
              <w:t xml:space="preserve">Supportive Services </w:t>
            </w:r>
          </w:p>
          <w:p w:rsidR="00AE2DC9" w:rsidRDefault="00AE2DC9" w:rsidP="00AE2DC9">
            <w:pPr>
              <w:pStyle w:val="TableParagraph"/>
              <w:tabs>
                <w:tab w:val="left" w:pos="828"/>
              </w:tabs>
              <w:spacing w:line="280" w:lineRule="exact"/>
              <w:ind w:left="827"/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C9" w:rsidRDefault="00AE2DC9" w:rsidP="00AE2DC9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AE2DC9" w:rsidTr="00AE2DC9">
        <w:trPr>
          <w:trHeight w:val="95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E2DC9" w:rsidRDefault="00AE2DC9" w:rsidP="00AE2DC9">
            <w:pPr>
              <w:pStyle w:val="TableParagraph"/>
              <w:tabs>
                <w:tab w:val="left" w:pos="324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B.    Community Service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" w:line="261" w:lineRule="exact"/>
            </w:pPr>
            <w:r>
              <w:t xml:space="preserve">Does the proposal provide a service needed in the community </w:t>
            </w:r>
          </w:p>
          <w:p w:rsidR="00AE2DC9" w:rsidRDefault="00AE2DC9" w:rsidP="00AE2DC9">
            <w:pPr>
              <w:pStyle w:val="TableParagraph"/>
              <w:tabs>
                <w:tab w:val="left" w:pos="828"/>
              </w:tabs>
              <w:spacing w:before="1" w:line="261" w:lineRule="exact"/>
              <w:ind w:left="827"/>
            </w:pPr>
            <w:proofErr w:type="gramStart"/>
            <w:r>
              <w:t>or</w:t>
            </w:r>
            <w:proofErr w:type="gramEnd"/>
            <w:r>
              <w:t xml:space="preserve"> that CBJ is not able to provide at the present time?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C9" w:rsidRDefault="00AE2DC9" w:rsidP="00AE2DC9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AE2DC9" w:rsidTr="00AE2DC9">
        <w:trPr>
          <w:trHeight w:val="188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E2DC9" w:rsidRDefault="00AE2DC9" w:rsidP="00AE2DC9">
            <w:pPr>
              <w:pStyle w:val="TableParagraph"/>
              <w:tabs>
                <w:tab w:val="left" w:pos="374"/>
              </w:tabs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C.    Project Design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Characteristics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80" w:lineRule="exact"/>
            </w:pPr>
            <w:r>
              <w:t>Does the proposal include facility upgrades or replacement?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76" w:lineRule="auto"/>
              <w:ind w:right="184"/>
            </w:pPr>
            <w:r>
              <w:t>Is a budget for upgrades and building maintenance included in application?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70" w:lineRule="atLeast"/>
              <w:ind w:right="187"/>
            </w:pPr>
            <w:r>
              <w:t xml:space="preserve">Does the proposal comply with relevant accessibility requirements?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C9" w:rsidRDefault="00AE2DC9" w:rsidP="00AE2DC9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AE2DC9" w:rsidTr="00AE2DC9">
        <w:trPr>
          <w:trHeight w:val="98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E2DC9" w:rsidRDefault="00AE2DC9" w:rsidP="00AE2DC9">
            <w:pPr>
              <w:pStyle w:val="TableParagraph"/>
              <w:tabs>
                <w:tab w:val="left" w:pos="374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D.    Operational Feasibility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line="280" w:lineRule="exact"/>
            </w:pPr>
            <w:r>
              <w:t xml:space="preserve"> Is a realistic operational budget included with the application?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line="280" w:lineRule="exact"/>
            </w:pPr>
            <w:r>
              <w:t xml:space="preserve"> Is the source of funds sustainable?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C9" w:rsidRDefault="00AE2DC9" w:rsidP="00AE2DC9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AE2DC9" w:rsidTr="00AE2DC9">
        <w:trPr>
          <w:trHeight w:val="179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E2DC9" w:rsidRDefault="00AE2DC9" w:rsidP="00AE2DC9">
            <w:pPr>
              <w:pStyle w:val="TableParagraph"/>
              <w:tabs>
                <w:tab w:val="left" w:pos="375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E.    Readiness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Proceed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7" w:line="268" w:lineRule="exact"/>
              <w:ind w:right="848"/>
            </w:pPr>
            <w:r>
              <w:t xml:space="preserve">Is the applicant ready to proceed with their proposal?   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7" w:line="268" w:lineRule="exact"/>
              <w:ind w:right="848"/>
            </w:pPr>
            <w:r>
              <w:t>Are there uncertain variables that could delay operations?</w:t>
            </w:r>
          </w:p>
          <w:p w:rsidR="00AE2DC9" w:rsidRDefault="00AE2DC9" w:rsidP="00AE2DC9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7" w:line="268" w:lineRule="exact"/>
              <w:ind w:right="848"/>
            </w:pPr>
            <w:r>
              <w:t>Does the proposal include a realistic schedule and timeline?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C9" w:rsidRDefault="00AE2DC9" w:rsidP="00AE2DC9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AE2DC9" w:rsidTr="00AE2DC9">
        <w:trPr>
          <w:trHeight w:val="539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2DC9" w:rsidRDefault="00AE2DC9" w:rsidP="00AE2DC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F.    Juneau Applicant Preference</w:t>
            </w:r>
          </w:p>
          <w:p w:rsidR="00AE2DC9" w:rsidRDefault="00AE2DC9" w:rsidP="00AE2DC9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t>Is the proposal from a Juneau based organization?</w:t>
            </w:r>
          </w:p>
          <w:p w:rsidR="00AE2DC9" w:rsidRDefault="00AE2DC9" w:rsidP="00AE2DC9">
            <w:pPr>
              <w:pStyle w:val="TableParagraph"/>
              <w:spacing w:line="268" w:lineRule="exact"/>
              <w:ind w:left="107"/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C9" w:rsidRDefault="00AE2DC9" w:rsidP="00AE2DC9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AE2DC9" w:rsidTr="00AC6AF8">
        <w:trPr>
          <w:trHeight w:val="256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C9" w:rsidRPr="00AC6AF8" w:rsidRDefault="00AC6AF8" w:rsidP="00AC6AF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AC6A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5C6AE" wp14:editId="1D53B30A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13335</wp:posOffset>
                      </wp:positionV>
                      <wp:extent cx="82550" cy="1608455"/>
                      <wp:effectExtent l="0" t="0" r="1270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608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0.9pt;margin-top:1.05pt;width:6.5pt;height:1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" fillcolor="white [3212]" strokecolor="white [3212]" strokeweight="2pt"/>
                  </w:pict>
                </mc:Fallback>
              </mc:AlternateContent>
            </w:r>
            <w:r w:rsidRPr="00AC6A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85875" wp14:editId="6E36417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-12065</wp:posOffset>
                      </wp:positionV>
                      <wp:extent cx="68103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.95pt" to="536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" strokecolor="black [3213]" strokeweight="1pt"/>
                  </w:pict>
                </mc:Fallback>
              </mc:AlternateContent>
            </w:r>
            <w:r w:rsidR="00AE2DC9" w:rsidRPr="00AC6AF8">
              <w:rPr>
                <w:b/>
              </w:rPr>
              <w:t>Summary Comments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C9" w:rsidRDefault="00AE2DC9" w:rsidP="00AE2DC9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:rsidR="00AC6AF8" w:rsidRDefault="00AC6AF8">
      <w:pPr>
        <w:rPr>
          <w:b/>
        </w:rPr>
      </w:pPr>
      <w:r w:rsidRPr="00AC6AF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C3820" wp14:editId="4B621F8E">
                <wp:simplePos x="0" y="0"/>
                <wp:positionH relativeFrom="column">
                  <wp:posOffset>-433449</wp:posOffset>
                </wp:positionH>
                <wp:positionV relativeFrom="paragraph">
                  <wp:posOffset>-415636</wp:posOffset>
                </wp:positionV>
                <wp:extent cx="6816312" cy="1403985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3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F8" w:rsidRPr="00AC6AF8" w:rsidRDefault="00AC6AF8">
                            <w:pPr>
                              <w:rPr>
                                <w:sz w:val="32"/>
                              </w:rPr>
                            </w:pPr>
                            <w:r w:rsidRPr="00AC6AF8">
                              <w:rPr>
                                <w:sz w:val="32"/>
                              </w:rPr>
                              <w:t>Applicant: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5pt;margin-top:-32.75pt;width:536.7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">
                <v:textbox style="mso-fit-shape-to-text:t">
                  <w:txbxContent>
                    <w:p w:rsidR="00AC6AF8" w:rsidRPr="00AC6AF8" w:rsidRDefault="00AC6AF8">
                      <w:pPr>
                        <w:rPr>
                          <w:sz w:val="32"/>
                        </w:rPr>
                      </w:pPr>
                      <w:r w:rsidRPr="00AC6AF8">
                        <w:rPr>
                          <w:sz w:val="32"/>
                        </w:rPr>
                        <w:t>Applicant:</w:t>
                      </w:r>
                    </w:p>
                  </w:txbxContent>
                </v:textbox>
              </v:shape>
            </w:pict>
          </mc:Fallback>
        </mc:AlternateContent>
      </w:r>
    </w:p>
    <w:p w:rsidR="00823A8C" w:rsidRPr="00AE2DC9" w:rsidRDefault="00AE2DC9">
      <w:pPr>
        <w:rPr>
          <w:b/>
        </w:rPr>
      </w:pPr>
      <w:proofErr w:type="gramStart"/>
      <w:r>
        <w:rPr>
          <w:b/>
        </w:rPr>
        <w:t>Reviewer  _</w:t>
      </w:r>
      <w:proofErr w:type="gramEnd"/>
      <w:r>
        <w:rPr>
          <w:b/>
        </w:rPr>
        <w:t>_______________________________________________   Date __________________</w:t>
      </w:r>
    </w:p>
    <w:sectPr w:rsidR="00823A8C" w:rsidRPr="00AE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BC4"/>
    <w:multiLevelType w:val="hybridMultilevel"/>
    <w:tmpl w:val="19FC3306"/>
    <w:lvl w:ilvl="0" w:tplc="E9588BC2">
      <w:start w:val="4"/>
      <w:numFmt w:val="decimal"/>
      <w:lvlText w:val="%1."/>
      <w:lvlJc w:val="left"/>
      <w:pPr>
        <w:ind w:left="373" w:hanging="26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3AC2B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E6586884">
      <w:numFmt w:val="bullet"/>
      <w:lvlText w:val="•"/>
      <w:lvlJc w:val="left"/>
      <w:pPr>
        <w:ind w:left="1309" w:hanging="360"/>
      </w:pPr>
    </w:lvl>
    <w:lvl w:ilvl="3" w:tplc="03FAE16E">
      <w:numFmt w:val="bullet"/>
      <w:lvlText w:val="•"/>
      <w:lvlJc w:val="left"/>
      <w:pPr>
        <w:ind w:left="1799" w:hanging="360"/>
      </w:pPr>
    </w:lvl>
    <w:lvl w:ilvl="4" w:tplc="B8B8DA36">
      <w:numFmt w:val="bullet"/>
      <w:lvlText w:val="•"/>
      <w:lvlJc w:val="left"/>
      <w:pPr>
        <w:ind w:left="2289" w:hanging="360"/>
      </w:pPr>
    </w:lvl>
    <w:lvl w:ilvl="5" w:tplc="047C5882">
      <w:numFmt w:val="bullet"/>
      <w:lvlText w:val="•"/>
      <w:lvlJc w:val="left"/>
      <w:pPr>
        <w:ind w:left="2779" w:hanging="360"/>
      </w:pPr>
    </w:lvl>
    <w:lvl w:ilvl="6" w:tplc="C4662054">
      <w:numFmt w:val="bullet"/>
      <w:lvlText w:val="•"/>
      <w:lvlJc w:val="left"/>
      <w:pPr>
        <w:ind w:left="3268" w:hanging="360"/>
      </w:pPr>
    </w:lvl>
    <w:lvl w:ilvl="7" w:tplc="837A81F8">
      <w:numFmt w:val="bullet"/>
      <w:lvlText w:val="•"/>
      <w:lvlJc w:val="left"/>
      <w:pPr>
        <w:ind w:left="3758" w:hanging="360"/>
      </w:pPr>
    </w:lvl>
    <w:lvl w:ilvl="8" w:tplc="A942E4F2">
      <w:numFmt w:val="bullet"/>
      <w:lvlText w:val="•"/>
      <w:lvlJc w:val="left"/>
      <w:pPr>
        <w:ind w:left="4248" w:hanging="360"/>
      </w:pPr>
    </w:lvl>
  </w:abstractNum>
  <w:abstractNum w:abstractNumId="1">
    <w:nsid w:val="365F0841"/>
    <w:multiLevelType w:val="hybridMultilevel"/>
    <w:tmpl w:val="9732C784"/>
    <w:lvl w:ilvl="0" w:tplc="B5563B0E">
      <w:start w:val="1"/>
      <w:numFmt w:val="decimal"/>
      <w:lvlText w:val="%1."/>
      <w:lvlJc w:val="left"/>
      <w:pPr>
        <w:ind w:left="323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C3830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D2627620">
      <w:numFmt w:val="bullet"/>
      <w:lvlText w:val="•"/>
      <w:lvlJc w:val="left"/>
      <w:pPr>
        <w:ind w:left="1309" w:hanging="360"/>
      </w:pPr>
    </w:lvl>
    <w:lvl w:ilvl="3" w:tplc="1BCCC848">
      <w:numFmt w:val="bullet"/>
      <w:lvlText w:val="•"/>
      <w:lvlJc w:val="left"/>
      <w:pPr>
        <w:ind w:left="1799" w:hanging="360"/>
      </w:pPr>
    </w:lvl>
    <w:lvl w:ilvl="4" w:tplc="17F43E68">
      <w:numFmt w:val="bullet"/>
      <w:lvlText w:val="•"/>
      <w:lvlJc w:val="left"/>
      <w:pPr>
        <w:ind w:left="2289" w:hanging="360"/>
      </w:pPr>
    </w:lvl>
    <w:lvl w:ilvl="5" w:tplc="67FA399A">
      <w:numFmt w:val="bullet"/>
      <w:lvlText w:val="•"/>
      <w:lvlJc w:val="left"/>
      <w:pPr>
        <w:ind w:left="2779" w:hanging="360"/>
      </w:pPr>
    </w:lvl>
    <w:lvl w:ilvl="6" w:tplc="1B144E82">
      <w:numFmt w:val="bullet"/>
      <w:lvlText w:val="•"/>
      <w:lvlJc w:val="left"/>
      <w:pPr>
        <w:ind w:left="3268" w:hanging="360"/>
      </w:pPr>
    </w:lvl>
    <w:lvl w:ilvl="7" w:tplc="29C25EE2">
      <w:numFmt w:val="bullet"/>
      <w:lvlText w:val="•"/>
      <w:lvlJc w:val="left"/>
      <w:pPr>
        <w:ind w:left="3758" w:hanging="360"/>
      </w:pPr>
    </w:lvl>
    <w:lvl w:ilvl="8" w:tplc="93C0B69E">
      <w:numFmt w:val="bullet"/>
      <w:lvlText w:val="•"/>
      <w:lvlJc w:val="left"/>
      <w:pPr>
        <w:ind w:left="4248" w:hanging="360"/>
      </w:pPr>
    </w:lvl>
  </w:abstractNum>
  <w:abstractNum w:abstractNumId="2">
    <w:nsid w:val="612A5ED8"/>
    <w:multiLevelType w:val="hybridMultilevel"/>
    <w:tmpl w:val="92182D32"/>
    <w:lvl w:ilvl="0" w:tplc="36329A94">
      <w:start w:val="2"/>
      <w:numFmt w:val="decimal"/>
      <w:lvlText w:val="%1."/>
      <w:lvlJc w:val="left"/>
      <w:pPr>
        <w:ind w:left="323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BE895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2CDEC75A">
      <w:numFmt w:val="bullet"/>
      <w:lvlText w:val="•"/>
      <w:lvlJc w:val="left"/>
      <w:pPr>
        <w:ind w:left="1309" w:hanging="360"/>
      </w:pPr>
    </w:lvl>
    <w:lvl w:ilvl="3" w:tplc="71A42FEA">
      <w:numFmt w:val="bullet"/>
      <w:lvlText w:val="•"/>
      <w:lvlJc w:val="left"/>
      <w:pPr>
        <w:ind w:left="1799" w:hanging="360"/>
      </w:pPr>
    </w:lvl>
    <w:lvl w:ilvl="4" w:tplc="7A7AFBDA">
      <w:numFmt w:val="bullet"/>
      <w:lvlText w:val="•"/>
      <w:lvlJc w:val="left"/>
      <w:pPr>
        <w:ind w:left="2289" w:hanging="360"/>
      </w:pPr>
    </w:lvl>
    <w:lvl w:ilvl="5" w:tplc="807800D4">
      <w:numFmt w:val="bullet"/>
      <w:lvlText w:val="•"/>
      <w:lvlJc w:val="left"/>
      <w:pPr>
        <w:ind w:left="2779" w:hanging="360"/>
      </w:pPr>
    </w:lvl>
    <w:lvl w:ilvl="6" w:tplc="174404C8">
      <w:numFmt w:val="bullet"/>
      <w:lvlText w:val="•"/>
      <w:lvlJc w:val="left"/>
      <w:pPr>
        <w:ind w:left="3268" w:hanging="360"/>
      </w:pPr>
    </w:lvl>
    <w:lvl w:ilvl="7" w:tplc="C6D0A706">
      <w:numFmt w:val="bullet"/>
      <w:lvlText w:val="•"/>
      <w:lvlJc w:val="left"/>
      <w:pPr>
        <w:ind w:left="3758" w:hanging="360"/>
      </w:pPr>
    </w:lvl>
    <w:lvl w:ilvl="8" w:tplc="3022D784">
      <w:numFmt w:val="bullet"/>
      <w:lvlText w:val="•"/>
      <w:lvlJc w:val="left"/>
      <w:pPr>
        <w:ind w:left="4248" w:hanging="360"/>
      </w:pPr>
    </w:lvl>
  </w:abstractNum>
  <w:abstractNum w:abstractNumId="3">
    <w:nsid w:val="6378504C"/>
    <w:multiLevelType w:val="hybridMultilevel"/>
    <w:tmpl w:val="964426B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648808B9"/>
    <w:multiLevelType w:val="hybridMultilevel"/>
    <w:tmpl w:val="AACCC360"/>
    <w:lvl w:ilvl="0" w:tplc="B88C5F14">
      <w:start w:val="3"/>
      <w:numFmt w:val="decimal"/>
      <w:lvlText w:val="%1."/>
      <w:lvlJc w:val="left"/>
      <w:pPr>
        <w:ind w:left="373" w:hanging="26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F43421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E6C0E9D2">
      <w:numFmt w:val="bullet"/>
      <w:lvlText w:val="•"/>
      <w:lvlJc w:val="left"/>
      <w:pPr>
        <w:ind w:left="1309" w:hanging="360"/>
      </w:pPr>
    </w:lvl>
    <w:lvl w:ilvl="3" w:tplc="E3C21504">
      <w:numFmt w:val="bullet"/>
      <w:lvlText w:val="•"/>
      <w:lvlJc w:val="left"/>
      <w:pPr>
        <w:ind w:left="1799" w:hanging="360"/>
      </w:pPr>
    </w:lvl>
    <w:lvl w:ilvl="4" w:tplc="BF162734">
      <w:numFmt w:val="bullet"/>
      <w:lvlText w:val="•"/>
      <w:lvlJc w:val="left"/>
      <w:pPr>
        <w:ind w:left="2289" w:hanging="360"/>
      </w:pPr>
    </w:lvl>
    <w:lvl w:ilvl="5" w:tplc="4C445A36">
      <w:numFmt w:val="bullet"/>
      <w:lvlText w:val="•"/>
      <w:lvlJc w:val="left"/>
      <w:pPr>
        <w:ind w:left="2779" w:hanging="360"/>
      </w:pPr>
    </w:lvl>
    <w:lvl w:ilvl="6" w:tplc="6434B816">
      <w:numFmt w:val="bullet"/>
      <w:lvlText w:val="•"/>
      <w:lvlJc w:val="left"/>
      <w:pPr>
        <w:ind w:left="3268" w:hanging="360"/>
      </w:pPr>
    </w:lvl>
    <w:lvl w:ilvl="7" w:tplc="B0ECE47E">
      <w:numFmt w:val="bullet"/>
      <w:lvlText w:val="•"/>
      <w:lvlJc w:val="left"/>
      <w:pPr>
        <w:ind w:left="3758" w:hanging="360"/>
      </w:pPr>
    </w:lvl>
    <w:lvl w:ilvl="8" w:tplc="36CA55FA">
      <w:numFmt w:val="bullet"/>
      <w:lvlText w:val="•"/>
      <w:lvlJc w:val="left"/>
      <w:pPr>
        <w:ind w:left="4248" w:hanging="360"/>
      </w:pPr>
    </w:lvl>
  </w:abstractNum>
  <w:abstractNum w:abstractNumId="5">
    <w:nsid w:val="74C219BE"/>
    <w:multiLevelType w:val="hybridMultilevel"/>
    <w:tmpl w:val="A5CAE996"/>
    <w:lvl w:ilvl="0" w:tplc="DF1E1A48">
      <w:start w:val="5"/>
      <w:numFmt w:val="decimal"/>
      <w:lvlText w:val="%1."/>
      <w:lvlJc w:val="left"/>
      <w:pPr>
        <w:ind w:left="374" w:hanging="267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BA43A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AC0F59E">
      <w:numFmt w:val="bullet"/>
      <w:lvlText w:val="•"/>
      <w:lvlJc w:val="left"/>
      <w:pPr>
        <w:ind w:left="1309" w:hanging="360"/>
      </w:pPr>
    </w:lvl>
    <w:lvl w:ilvl="3" w:tplc="5DF2AAAC">
      <w:numFmt w:val="bullet"/>
      <w:lvlText w:val="•"/>
      <w:lvlJc w:val="left"/>
      <w:pPr>
        <w:ind w:left="1799" w:hanging="360"/>
      </w:pPr>
    </w:lvl>
    <w:lvl w:ilvl="4" w:tplc="2C9A89B6">
      <w:numFmt w:val="bullet"/>
      <w:lvlText w:val="•"/>
      <w:lvlJc w:val="left"/>
      <w:pPr>
        <w:ind w:left="2289" w:hanging="360"/>
      </w:pPr>
    </w:lvl>
    <w:lvl w:ilvl="5" w:tplc="B442D890">
      <w:numFmt w:val="bullet"/>
      <w:lvlText w:val="•"/>
      <w:lvlJc w:val="left"/>
      <w:pPr>
        <w:ind w:left="2779" w:hanging="360"/>
      </w:pPr>
    </w:lvl>
    <w:lvl w:ilvl="6" w:tplc="8916AA74">
      <w:numFmt w:val="bullet"/>
      <w:lvlText w:val="•"/>
      <w:lvlJc w:val="left"/>
      <w:pPr>
        <w:ind w:left="3268" w:hanging="360"/>
      </w:pPr>
    </w:lvl>
    <w:lvl w:ilvl="7" w:tplc="C590CDBA">
      <w:numFmt w:val="bullet"/>
      <w:lvlText w:val="•"/>
      <w:lvlJc w:val="left"/>
      <w:pPr>
        <w:ind w:left="3758" w:hanging="360"/>
      </w:pPr>
    </w:lvl>
    <w:lvl w:ilvl="8" w:tplc="E8521AF2">
      <w:numFmt w:val="bullet"/>
      <w:lvlText w:val="•"/>
      <w:lvlJc w:val="left"/>
      <w:pPr>
        <w:ind w:left="4248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C9"/>
    <w:rsid w:val="002B1073"/>
    <w:rsid w:val="00823A8C"/>
    <w:rsid w:val="00AC6AF8"/>
    <w:rsid w:val="00A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D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2DC9"/>
  </w:style>
  <w:style w:type="paragraph" w:styleId="BalloonText">
    <w:name w:val="Balloon Text"/>
    <w:basedOn w:val="Normal"/>
    <w:link w:val="BalloonTextChar"/>
    <w:uiPriority w:val="99"/>
    <w:semiHidden/>
    <w:unhideWhenUsed/>
    <w:rsid w:val="00AC6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D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2DC9"/>
  </w:style>
  <w:style w:type="paragraph" w:styleId="BalloonText">
    <w:name w:val="Balloon Text"/>
    <w:basedOn w:val="Normal"/>
    <w:link w:val="BalloonTextChar"/>
    <w:uiPriority w:val="99"/>
    <w:semiHidden/>
    <w:unhideWhenUsed/>
    <w:rsid w:val="00AC6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Chaney</dc:creator>
  <cp:lastModifiedBy>Dan Bleidorn</cp:lastModifiedBy>
  <cp:revision>2</cp:revision>
  <dcterms:created xsi:type="dcterms:W3CDTF">2017-12-18T22:57:00Z</dcterms:created>
  <dcterms:modified xsi:type="dcterms:W3CDTF">2017-12-18T22:57:00Z</dcterms:modified>
</cp:coreProperties>
</file>