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08" w:rsidRDefault="00D65C65" w:rsidP="007F03ED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C3551" w:rsidRDefault="00253E08" w:rsidP="007F03ED">
      <w:pPr>
        <w:pStyle w:val="NoSpacing"/>
        <w:jc w:val="center"/>
        <w:rPr>
          <w:b/>
        </w:rPr>
      </w:pPr>
      <w:r>
        <w:rPr>
          <w:b/>
        </w:rPr>
        <w:t>*(</w:t>
      </w:r>
      <w:r w:rsidRPr="00253E08">
        <w:rPr>
          <w:b/>
        </w:rPr>
        <w:t>This form is used for any position changes that have an impact to the budget of $5,000 or more</w:t>
      </w:r>
      <w:r w:rsidR="00BB583D">
        <w:rPr>
          <w:b/>
        </w:rPr>
        <w:t xml:space="preserve">; this form is not required for </w:t>
      </w:r>
      <w:r w:rsidR="00BB583D" w:rsidRPr="00BB583D">
        <w:rPr>
          <w:b/>
          <w:u w:val="single"/>
        </w:rPr>
        <w:t>temporary position changes</w:t>
      </w:r>
      <w:r w:rsidR="00BB583D">
        <w:rPr>
          <w:b/>
        </w:rPr>
        <w:t xml:space="preserve"> such as to the PAC, Supervisor, work schedule, or minor FTE changes</w:t>
      </w:r>
      <w:r>
        <w:rPr>
          <w:b/>
        </w:rPr>
        <w:t>)</w:t>
      </w:r>
    </w:p>
    <w:p w:rsidR="00BB583D" w:rsidRDefault="00BB583D" w:rsidP="007F03ED">
      <w:pPr>
        <w:pStyle w:val="NoSpacing"/>
        <w:jc w:val="center"/>
        <w:rPr>
          <w:b/>
          <w:u w:val="single"/>
        </w:rPr>
      </w:pPr>
    </w:p>
    <w:p w:rsidR="00BB583D" w:rsidRPr="00253E08" w:rsidRDefault="00BB583D" w:rsidP="007F03ED">
      <w:pPr>
        <w:pStyle w:val="NoSpacing"/>
        <w:jc w:val="center"/>
        <w:rPr>
          <w:b/>
        </w:rPr>
      </w:pPr>
      <w:r>
        <w:rPr>
          <w:b/>
          <w:u w:val="single"/>
        </w:rPr>
        <w:t>DEPARTMENT REQUEST</w:t>
      </w:r>
    </w:p>
    <w:p w:rsidR="00253E08" w:rsidRDefault="00253E08" w:rsidP="007F03ED">
      <w:pPr>
        <w:pStyle w:val="NoSpacing"/>
        <w:jc w:val="center"/>
        <w:rPr>
          <w:b/>
          <w:u w:val="single"/>
        </w:rPr>
      </w:pPr>
    </w:p>
    <w:p w:rsidR="00225E3F" w:rsidRPr="00095697" w:rsidRDefault="00225E3F" w:rsidP="007F03ED">
      <w:pPr>
        <w:pStyle w:val="NoSpacing"/>
        <w:jc w:val="center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53E08" w:rsidTr="00BB583D">
        <w:tc>
          <w:tcPr>
            <w:tcW w:w="4788" w:type="dxa"/>
          </w:tcPr>
          <w:p w:rsidR="00253E08" w:rsidRDefault="00253E08" w:rsidP="00BB583D">
            <w:pPr>
              <w:pStyle w:val="NoSpacing"/>
            </w:pPr>
            <w:r>
              <w:t xml:space="preserve">Department-Division: </w:t>
            </w:r>
            <w:sdt>
              <w:sdtPr>
                <w:id w:val="-172413226"/>
                <w:placeholder>
                  <w:docPart w:val="059B081E60774FB2BC6EABA2AF5E2499"/>
                </w:placeholder>
                <w:showingPlcHdr/>
                <w:text/>
              </w:sdtPr>
              <w:sdtEndPr/>
              <w:sdtContent>
                <w:r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253E08" w:rsidRDefault="00253E08" w:rsidP="00BB583D">
            <w:pPr>
              <w:pStyle w:val="NoSpacing"/>
            </w:pPr>
            <w:r>
              <w:t xml:space="preserve">Date: </w:t>
            </w:r>
            <w:sdt>
              <w:sdtPr>
                <w:id w:val="1659266948"/>
                <w:placeholder>
                  <w:docPart w:val="059B081E60774FB2BC6EABA2AF5E2499"/>
                </w:placeholder>
                <w:showingPlcHdr/>
                <w:text/>
              </w:sdtPr>
              <w:sdtEndPr/>
              <w:sdtContent>
                <w:r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53E08" w:rsidTr="00BB583D">
        <w:tc>
          <w:tcPr>
            <w:tcW w:w="4788" w:type="dxa"/>
          </w:tcPr>
          <w:p w:rsidR="00253E08" w:rsidRDefault="00253E08" w:rsidP="00BB583D">
            <w:pPr>
              <w:pStyle w:val="NoSpacing"/>
            </w:pPr>
            <w:r>
              <w:t xml:space="preserve">Position(s) Title(s): </w:t>
            </w:r>
            <w:sdt>
              <w:sdtPr>
                <w:id w:val="2023358735"/>
                <w:placeholder>
                  <w:docPart w:val="059B081E60774FB2BC6EABA2AF5E2499"/>
                </w:placeholder>
                <w:showingPlcHdr/>
                <w:text/>
              </w:sdtPr>
              <w:sdtEndPr/>
              <w:sdtContent>
                <w:r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253E08" w:rsidRDefault="00253E08" w:rsidP="00BB583D">
            <w:pPr>
              <w:pStyle w:val="NoSpacing"/>
            </w:pPr>
            <w:r>
              <w:t xml:space="preserve">Position Control Number(s) PCN: </w:t>
            </w:r>
            <w:sdt>
              <w:sdtPr>
                <w:id w:val="-685898872"/>
                <w:placeholder>
                  <w:docPart w:val="059B081E60774FB2BC6EABA2AF5E2499"/>
                </w:placeholder>
                <w:showingPlcHdr/>
                <w:text/>
              </w:sdtPr>
              <w:sdtEndPr/>
              <w:sdtContent>
                <w:r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A1972" w:rsidRDefault="00BA1972" w:rsidP="00BB583D">
      <w:pPr>
        <w:jc w:val="center"/>
      </w:pPr>
      <w:r>
        <w:t xml:space="preserve">Please check </w:t>
      </w:r>
      <w:r w:rsidRPr="00386517">
        <w:rPr>
          <w:u w:val="single"/>
        </w:rPr>
        <w:t>one</w:t>
      </w:r>
      <w:r>
        <w:t xml:space="preserve"> box to indicate the primary reason for requesting a change:</w:t>
      </w:r>
    </w:p>
    <w:tbl>
      <w:tblPr>
        <w:tblStyle w:val="TableGrid"/>
        <w:tblW w:w="0" w:type="auto"/>
        <w:tblInd w:w="1590" w:type="dxa"/>
        <w:tblLook w:val="04A0" w:firstRow="1" w:lastRow="0" w:firstColumn="1" w:lastColumn="0" w:noHBand="0" w:noVBand="1"/>
      </w:tblPr>
      <w:tblGrid>
        <w:gridCol w:w="6199"/>
      </w:tblGrid>
      <w:tr w:rsidR="00BA1972" w:rsidTr="00225E3F">
        <w:tc>
          <w:tcPr>
            <w:tcW w:w="6199" w:type="dxa"/>
          </w:tcPr>
          <w:p w:rsidR="00BA1972" w:rsidRDefault="001D340E" w:rsidP="00C235BC">
            <w:sdt>
              <w:sdtPr>
                <w:id w:val="586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972">
              <w:t xml:space="preserve"> New Position</w:t>
            </w:r>
            <w:r w:rsidR="00C235BC">
              <w:t xml:space="preserve"> (requires submission of updated org. chart)</w:t>
            </w:r>
          </w:p>
        </w:tc>
      </w:tr>
      <w:tr w:rsidR="00BA1972" w:rsidTr="00225E3F">
        <w:tc>
          <w:tcPr>
            <w:tcW w:w="6199" w:type="dxa"/>
          </w:tcPr>
          <w:p w:rsidR="00BA1972" w:rsidRDefault="001D340E" w:rsidP="00BA1972">
            <w:sdt>
              <w:sdtPr>
                <w:id w:val="1458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972">
              <w:t xml:space="preserve"> Re-classification</w:t>
            </w:r>
            <w:r w:rsidR="00C235BC">
              <w:t xml:space="preserve"> (requires submission of updated org. chart)</w:t>
            </w:r>
          </w:p>
        </w:tc>
      </w:tr>
      <w:tr w:rsidR="00BA1972" w:rsidTr="00225E3F">
        <w:tc>
          <w:tcPr>
            <w:tcW w:w="6199" w:type="dxa"/>
          </w:tcPr>
          <w:p w:rsidR="00BA1972" w:rsidRDefault="001D340E" w:rsidP="00BA1972">
            <w:sdt>
              <w:sdtPr>
                <w:id w:val="-94075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972">
              <w:t xml:space="preserve"> Status Change</w:t>
            </w:r>
            <w:r w:rsidR="00225E3F">
              <w:t xml:space="preserve"> (i.e. BC to PX; hourly to salary; </w:t>
            </w:r>
          </w:p>
        </w:tc>
      </w:tr>
      <w:tr w:rsidR="00BA1972" w:rsidTr="00225E3F">
        <w:tc>
          <w:tcPr>
            <w:tcW w:w="6199" w:type="dxa"/>
          </w:tcPr>
          <w:p w:rsidR="00BA1972" w:rsidRDefault="001D340E" w:rsidP="00BA1972">
            <w:sdt>
              <w:sdtPr>
                <w:id w:val="12527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9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1972">
              <w:t xml:space="preserve"> FTE Change (</w:t>
            </w:r>
            <w:r w:rsidR="00906BA4">
              <w:t xml:space="preserve">permanent </w:t>
            </w:r>
            <w:r w:rsidR="00BA1972">
              <w:t xml:space="preserve">increase to budget </w:t>
            </w:r>
            <w:r w:rsidR="00225E3F">
              <w:t>of $5,000 or more)</w:t>
            </w:r>
          </w:p>
        </w:tc>
      </w:tr>
      <w:tr w:rsidR="00225E3F" w:rsidTr="00225E3F">
        <w:tc>
          <w:tcPr>
            <w:tcW w:w="6199" w:type="dxa"/>
          </w:tcPr>
          <w:p w:rsidR="00225E3F" w:rsidRDefault="001D340E" w:rsidP="00BA1972">
            <w:sdt>
              <w:sdtPr>
                <w:id w:val="4579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E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25E3F">
              <w:t xml:space="preserve"> Other:</w:t>
            </w:r>
          </w:p>
        </w:tc>
      </w:tr>
    </w:tbl>
    <w:p w:rsidR="007A0540" w:rsidRPr="007A0540" w:rsidRDefault="007A0540" w:rsidP="007A0540">
      <w:pPr>
        <w:rPr>
          <w:sz w:val="18"/>
        </w:rPr>
      </w:pPr>
      <w:r w:rsidRPr="007A0540">
        <w:rPr>
          <w:sz w:val="18"/>
        </w:rPr>
        <w:t>Note: The P100 is not required for the establishment of Long Term Temporary (LTT) or Short Term Temporary (STT) positions.</w:t>
      </w:r>
    </w:p>
    <w:p w:rsidR="00F922FF" w:rsidRPr="005B3E2E" w:rsidRDefault="00F922FF" w:rsidP="00F922FF">
      <w:pPr>
        <w:pStyle w:val="NoSpacing"/>
        <w:rPr>
          <w:b/>
        </w:rPr>
      </w:pPr>
      <w:r w:rsidRPr="005B3E2E">
        <w:rPr>
          <w:b/>
        </w:rPr>
        <w:t>Current Position Details:</w:t>
      </w:r>
      <w:r w:rsidR="00BA1972" w:rsidRPr="005B3E2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946"/>
        <w:gridCol w:w="246"/>
        <w:gridCol w:w="3192"/>
      </w:tblGrid>
      <w:tr w:rsidR="00C9206E" w:rsidTr="00C9206E">
        <w:tc>
          <w:tcPr>
            <w:tcW w:w="3192" w:type="dxa"/>
          </w:tcPr>
          <w:p w:rsidR="00C9206E" w:rsidRDefault="00C9206E" w:rsidP="00F922FF">
            <w:pPr>
              <w:pStyle w:val="NoSpacing"/>
            </w:pPr>
            <w:r>
              <w:t>Status:</w:t>
            </w:r>
            <w:r w:rsidR="00810F8D">
              <w:t xml:space="preserve"> </w:t>
            </w:r>
            <w:sdt>
              <w:sdtPr>
                <w:id w:val="986894328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C9206E" w:rsidRDefault="00C9206E" w:rsidP="00F922FF">
            <w:pPr>
              <w:pStyle w:val="NoSpacing"/>
            </w:pPr>
            <w:r>
              <w:t>FTE:</w:t>
            </w:r>
            <w:r w:rsidR="00810F8D">
              <w:t xml:space="preserve"> </w:t>
            </w:r>
            <w:sdt>
              <w:sdtPr>
                <w:id w:val="-684055418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9206E" w:rsidRDefault="00C9206E" w:rsidP="00F922FF">
            <w:pPr>
              <w:pStyle w:val="NoSpacing"/>
            </w:pPr>
            <w:r>
              <w:t>Hours/Day:</w:t>
            </w:r>
            <w:r w:rsidR="00810F8D">
              <w:t xml:space="preserve"> </w:t>
            </w:r>
            <w:sdt>
              <w:sdtPr>
                <w:id w:val="-2063943647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9206E" w:rsidTr="00C9206E">
        <w:tc>
          <w:tcPr>
            <w:tcW w:w="3192" w:type="dxa"/>
          </w:tcPr>
          <w:p w:rsidR="00C9206E" w:rsidRDefault="00C9206E" w:rsidP="00F922FF">
            <w:pPr>
              <w:pStyle w:val="NoSpacing"/>
            </w:pPr>
            <w:r>
              <w:t>Hours/Week</w:t>
            </w:r>
            <w:r w:rsidR="00810F8D">
              <w:t xml:space="preserve">: </w:t>
            </w:r>
            <w:sdt>
              <w:sdtPr>
                <w:id w:val="580336615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2"/>
          </w:tcPr>
          <w:p w:rsidR="00C9206E" w:rsidRDefault="00C9206E" w:rsidP="00F922FF">
            <w:pPr>
              <w:pStyle w:val="NoSpacing"/>
            </w:pPr>
            <w:r>
              <w:t>Range:</w:t>
            </w:r>
            <w:r w:rsidR="00810F8D">
              <w:t xml:space="preserve"> </w:t>
            </w:r>
            <w:sdt>
              <w:sdtPr>
                <w:id w:val="1602302619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</w:tcPr>
          <w:p w:rsidR="00C9206E" w:rsidRDefault="00C9206E" w:rsidP="00F922FF">
            <w:pPr>
              <w:pStyle w:val="NoSpacing"/>
            </w:pPr>
            <w:r>
              <w:t>Pay Schedule:</w:t>
            </w:r>
            <w:r w:rsidR="00810F8D">
              <w:t xml:space="preserve"> </w:t>
            </w:r>
            <w:sdt>
              <w:sdtPr>
                <w:id w:val="-984079000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0540" w:rsidTr="0099189C">
        <w:tc>
          <w:tcPr>
            <w:tcW w:w="9576" w:type="dxa"/>
            <w:gridSpan w:val="4"/>
          </w:tcPr>
          <w:p w:rsidR="007A0540" w:rsidRDefault="00006196" w:rsidP="00006196">
            <w:pPr>
              <w:pStyle w:val="NoSpacing"/>
            </w:pPr>
            <w:r>
              <w:t>Posting Account</w:t>
            </w:r>
            <w:r w:rsidR="007A0540">
              <w:t xml:space="preserve"> Code (PAC):</w:t>
            </w:r>
            <w:r w:rsidR="00810F8D">
              <w:t xml:space="preserve"> </w:t>
            </w:r>
            <w:sdt>
              <w:sdtPr>
                <w:id w:val="1488979381"/>
                <w:showingPlcHdr/>
                <w:text/>
              </w:sdtPr>
              <w:sdtEndPr/>
              <w:sdtContent>
                <w:r w:rsidR="00810F8D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01C19" w:rsidTr="0099189C">
        <w:tc>
          <w:tcPr>
            <w:tcW w:w="9576" w:type="dxa"/>
            <w:gridSpan w:val="4"/>
          </w:tcPr>
          <w:p w:rsidR="00601C19" w:rsidRDefault="00601C19" w:rsidP="00601C19">
            <w:pPr>
              <w:pStyle w:val="NoSpacing"/>
            </w:pPr>
            <w:r>
              <w:t>Explain</w:t>
            </w:r>
            <w:r w:rsidRPr="00601C19">
              <w:t xml:space="preserve"> impact to budget </w:t>
            </w:r>
            <w:bookmarkStart w:id="0" w:name="_GoBack"/>
            <w:r w:rsidRPr="005B3E2E">
              <w:rPr>
                <w:b/>
              </w:rPr>
              <w:t>and</w:t>
            </w:r>
            <w:bookmarkEnd w:id="0"/>
            <w:r w:rsidRPr="00601C19">
              <w:t xml:space="preserve"> reasoning for change (i.e. .30 FTE increasing to 1.0 FTE to accommodate new </w:t>
            </w:r>
            <w:r>
              <w:t>duties</w:t>
            </w:r>
            <w:r w:rsidRPr="00601C19">
              <w:t xml:space="preserve"> of x, y, z.):</w:t>
            </w:r>
          </w:p>
        </w:tc>
      </w:tr>
      <w:tr w:rsidR="00BF45E2" w:rsidTr="006E72F2">
        <w:tc>
          <w:tcPr>
            <w:tcW w:w="9576" w:type="dxa"/>
            <w:gridSpan w:val="4"/>
          </w:tcPr>
          <w:p w:rsidR="00BF45E2" w:rsidRPr="00981B8C" w:rsidRDefault="001D340E" w:rsidP="006E72F2">
            <w:pPr>
              <w:pStyle w:val="NoSpacing"/>
              <w:rPr>
                <w:sz w:val="24"/>
              </w:rPr>
            </w:pPr>
            <w:sdt>
              <w:sdtPr>
                <w:id w:val="1718153152"/>
                <w:showingPlcHdr/>
                <w:text/>
              </w:sdtPr>
              <w:sdtEndPr/>
              <w:sdtContent>
                <w:r w:rsidR="00981B8C" w:rsidRPr="003C154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BF45E2" w:rsidRDefault="00BF45E2" w:rsidP="006E72F2">
            <w:pPr>
              <w:pStyle w:val="NoSpacing"/>
              <w:rPr>
                <w:b/>
                <w:sz w:val="24"/>
                <w:u w:val="single"/>
              </w:rPr>
            </w:pPr>
          </w:p>
          <w:p w:rsidR="00BF45E2" w:rsidRDefault="00BF45E2" w:rsidP="006E72F2">
            <w:pPr>
              <w:pStyle w:val="NoSpacing"/>
              <w:rPr>
                <w:b/>
                <w:sz w:val="24"/>
                <w:u w:val="single"/>
              </w:rPr>
            </w:pPr>
          </w:p>
        </w:tc>
      </w:tr>
      <w:tr w:rsidR="00BF45E2" w:rsidRPr="00D87EC0" w:rsidTr="005B3E2E">
        <w:tc>
          <w:tcPr>
            <w:tcW w:w="6138" w:type="dxa"/>
            <w:gridSpan w:val="2"/>
          </w:tcPr>
          <w:p w:rsidR="00BF45E2" w:rsidRPr="00D87EC0" w:rsidRDefault="00BF45E2" w:rsidP="006E72F2">
            <w:r w:rsidRPr="00D87EC0">
              <w:t>Dept. Director Approval</w:t>
            </w:r>
            <w:r w:rsidR="005B3E2E">
              <w:t xml:space="preserve"> or Designee</w:t>
            </w:r>
            <w:r w:rsidRPr="00D87EC0">
              <w:t>:</w:t>
            </w:r>
          </w:p>
        </w:tc>
        <w:tc>
          <w:tcPr>
            <w:tcW w:w="3438" w:type="dxa"/>
            <w:gridSpan w:val="2"/>
          </w:tcPr>
          <w:p w:rsidR="00BF45E2" w:rsidRPr="00D87EC0" w:rsidRDefault="00BF45E2" w:rsidP="006E72F2">
            <w:r w:rsidRPr="00D87EC0">
              <w:t>Date:</w:t>
            </w:r>
          </w:p>
        </w:tc>
      </w:tr>
    </w:tbl>
    <w:p w:rsidR="00F922FF" w:rsidRDefault="00F922FF" w:rsidP="00542081">
      <w:pPr>
        <w:pStyle w:val="NoSpacing"/>
      </w:pPr>
    </w:p>
    <w:p w:rsidR="00006196" w:rsidRPr="00542081" w:rsidRDefault="00006196" w:rsidP="00542081">
      <w:pPr>
        <w:pStyle w:val="NoSpacing"/>
        <w:jc w:val="center"/>
        <w:rPr>
          <w:b/>
          <w:u w:val="single"/>
        </w:rPr>
      </w:pPr>
    </w:p>
    <w:p w:rsidR="00F4373A" w:rsidRDefault="00D87EC0" w:rsidP="00542081">
      <w:pPr>
        <w:pStyle w:val="NoSpacing"/>
        <w:jc w:val="center"/>
        <w:rPr>
          <w:b/>
          <w:u w:val="single"/>
        </w:rPr>
      </w:pPr>
      <w:r w:rsidRPr="00542081">
        <w:rPr>
          <w:b/>
          <w:u w:val="single"/>
        </w:rPr>
        <w:t>HUMAN RESOURCES APPROVAL</w:t>
      </w:r>
    </w:p>
    <w:p w:rsidR="00D53EDA" w:rsidRDefault="00D53EDA" w:rsidP="00542081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8"/>
        <w:gridCol w:w="3448"/>
      </w:tblGrid>
      <w:tr w:rsidR="00C0352C" w:rsidRPr="00D87EC0" w:rsidTr="007174BE">
        <w:tc>
          <w:tcPr>
            <w:tcW w:w="9576" w:type="dxa"/>
            <w:gridSpan w:val="2"/>
          </w:tcPr>
          <w:p w:rsidR="00C0352C" w:rsidRPr="00D87EC0" w:rsidRDefault="00C0352C" w:rsidP="001A2EC2">
            <w:r>
              <w:t>Approved Changes:</w:t>
            </w:r>
            <w:r w:rsidR="00810F8D">
              <w:t xml:space="preserve"> </w:t>
            </w:r>
          </w:p>
        </w:tc>
      </w:tr>
      <w:tr w:rsidR="00C0352C" w:rsidRPr="00D87EC0" w:rsidTr="00921F40">
        <w:tc>
          <w:tcPr>
            <w:tcW w:w="6128" w:type="dxa"/>
          </w:tcPr>
          <w:p w:rsidR="00C0352C" w:rsidRPr="00D87EC0" w:rsidRDefault="00C0352C" w:rsidP="00F922FF">
            <w:r w:rsidRPr="00D87EC0">
              <w:t>HRRM Director Approval</w:t>
            </w:r>
            <w:r w:rsidR="0043147F">
              <w:t xml:space="preserve"> or Designee</w:t>
            </w:r>
            <w:r w:rsidRPr="00D87EC0">
              <w:t>:</w:t>
            </w:r>
          </w:p>
        </w:tc>
        <w:tc>
          <w:tcPr>
            <w:tcW w:w="3448" w:type="dxa"/>
          </w:tcPr>
          <w:p w:rsidR="00C0352C" w:rsidRPr="00D87EC0" w:rsidRDefault="00C0352C" w:rsidP="00F922FF">
            <w:r w:rsidRPr="00D87EC0">
              <w:t>Date:</w:t>
            </w:r>
          </w:p>
        </w:tc>
      </w:tr>
    </w:tbl>
    <w:p w:rsidR="00006196" w:rsidRPr="00D87EC0" w:rsidRDefault="00006196" w:rsidP="00F922FF"/>
    <w:p w:rsidR="00D87EC0" w:rsidRPr="00542081" w:rsidRDefault="00D87EC0" w:rsidP="00542081">
      <w:pPr>
        <w:pStyle w:val="NoSpacing"/>
        <w:jc w:val="center"/>
        <w:rPr>
          <w:b/>
          <w:u w:val="single"/>
        </w:rPr>
      </w:pPr>
      <w:r w:rsidRPr="00542081">
        <w:rPr>
          <w:b/>
          <w:u w:val="single"/>
        </w:rPr>
        <w:t>MANAGER’S OFFICE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438"/>
      </w:tblGrid>
      <w:tr w:rsidR="00D87EC0" w:rsidRPr="00D87EC0" w:rsidTr="0043147F">
        <w:trPr>
          <w:trHeight w:val="422"/>
        </w:trPr>
        <w:tc>
          <w:tcPr>
            <w:tcW w:w="6138" w:type="dxa"/>
            <w:vAlign w:val="center"/>
          </w:tcPr>
          <w:p w:rsidR="00D87EC0" w:rsidRPr="00D87EC0" w:rsidRDefault="00D87EC0" w:rsidP="00D87EC0">
            <w:r>
              <w:t>City Manager Approval</w:t>
            </w:r>
            <w:r w:rsidR="0043147F">
              <w:t xml:space="preserve"> or Designee</w:t>
            </w:r>
            <w:r>
              <w:t>:</w:t>
            </w:r>
          </w:p>
        </w:tc>
        <w:tc>
          <w:tcPr>
            <w:tcW w:w="3438" w:type="dxa"/>
            <w:vAlign w:val="center"/>
          </w:tcPr>
          <w:p w:rsidR="00D87EC0" w:rsidRPr="00D87EC0" w:rsidRDefault="00D87EC0" w:rsidP="00D87EC0">
            <w:r>
              <w:t>Date:</w:t>
            </w:r>
          </w:p>
        </w:tc>
      </w:tr>
    </w:tbl>
    <w:p w:rsidR="00D87EC0" w:rsidRPr="00D87EC0" w:rsidRDefault="00D87EC0" w:rsidP="00F922FF"/>
    <w:sectPr w:rsidR="00D87EC0" w:rsidRPr="00D87EC0" w:rsidSect="004A1CD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0E" w:rsidRDefault="001D340E" w:rsidP="00BA1972">
      <w:pPr>
        <w:spacing w:after="0" w:line="240" w:lineRule="auto"/>
      </w:pPr>
      <w:r>
        <w:separator/>
      </w:r>
    </w:p>
  </w:endnote>
  <w:endnote w:type="continuationSeparator" w:id="0">
    <w:p w:rsidR="001D340E" w:rsidRDefault="001D340E" w:rsidP="00BA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17" w:rsidRDefault="00386517">
    <w:pPr>
      <w:pStyle w:val="Footer"/>
    </w:pPr>
    <w:r>
      <w:t>P100 Form- Rev.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0E" w:rsidRDefault="001D340E" w:rsidP="00BA1972">
      <w:pPr>
        <w:spacing w:after="0" w:line="240" w:lineRule="auto"/>
      </w:pPr>
      <w:r>
        <w:separator/>
      </w:r>
    </w:p>
  </w:footnote>
  <w:footnote w:type="continuationSeparator" w:id="0">
    <w:p w:rsidR="001D340E" w:rsidRDefault="001D340E" w:rsidP="00BA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ED" w:rsidRPr="00BF50B0" w:rsidRDefault="007F03ED" w:rsidP="007F03ED">
    <w:pPr>
      <w:pStyle w:val="Header"/>
      <w:jc w:val="right"/>
      <w:rPr>
        <w:rFonts w:ascii="Arial Narrow" w:hAnsi="Arial Narrow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77A30C" wp14:editId="15B6FBB2">
          <wp:simplePos x="0" y="0"/>
          <wp:positionH relativeFrom="column">
            <wp:posOffset>-114300</wp:posOffset>
          </wp:positionH>
          <wp:positionV relativeFrom="paragraph">
            <wp:posOffset>-66675</wp:posOffset>
          </wp:positionV>
          <wp:extent cx="2295525" cy="772827"/>
          <wp:effectExtent l="0" t="0" r="0" b="8255"/>
          <wp:wrapNone/>
          <wp:docPr id="2" name="Picture 2" descr="http://www.juneau.org/images/prin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juneau.org/images/prin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72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0B0">
      <w:rPr>
        <w:rFonts w:ascii="Arial Narrow" w:hAnsi="Arial Narrow"/>
        <w:b/>
        <w:sz w:val="24"/>
      </w:rPr>
      <w:t>The City and Borough of Juneau</w:t>
    </w:r>
  </w:p>
  <w:p w:rsidR="007F03ED" w:rsidRPr="00BF50B0" w:rsidRDefault="007F03ED" w:rsidP="007F03ED">
    <w:pPr>
      <w:pStyle w:val="Header"/>
      <w:jc w:val="right"/>
      <w:rPr>
        <w:rFonts w:ascii="Arial Narrow" w:hAnsi="Arial Narrow"/>
        <w:sz w:val="24"/>
      </w:rPr>
    </w:pPr>
    <w:r w:rsidRPr="00BF50B0">
      <w:rPr>
        <w:rFonts w:ascii="Arial Narrow" w:hAnsi="Arial Narrow"/>
        <w:sz w:val="24"/>
      </w:rPr>
      <w:t>Human Resources and Risk Management Department</w:t>
    </w:r>
  </w:p>
  <w:p w:rsidR="007F03ED" w:rsidRPr="00BF50B0" w:rsidRDefault="007F03ED" w:rsidP="007F03ED">
    <w:pPr>
      <w:pStyle w:val="Header"/>
      <w:jc w:val="right"/>
      <w:rPr>
        <w:rFonts w:ascii="Arial Narrow" w:hAnsi="Arial Narrow"/>
        <w:sz w:val="24"/>
      </w:rPr>
    </w:pPr>
    <w:r w:rsidRPr="00BF50B0">
      <w:rPr>
        <w:rFonts w:ascii="Arial Narrow" w:hAnsi="Arial Narrow"/>
        <w:sz w:val="24"/>
      </w:rPr>
      <w:t>155 South Seward Street, Juneau, Alaska 99801</w:t>
    </w:r>
  </w:p>
  <w:p w:rsidR="00BA1972" w:rsidRPr="007F03ED" w:rsidRDefault="007F03ED" w:rsidP="007F03ED">
    <w:pPr>
      <w:pStyle w:val="Header"/>
      <w:rPr>
        <w:sz w:val="28"/>
      </w:rPr>
    </w:pPr>
    <w:r>
      <w:rPr>
        <w:sz w:val="32"/>
      </w:rPr>
      <w:tab/>
    </w:r>
    <w:r>
      <w:rPr>
        <w:sz w:val="32"/>
      </w:rPr>
      <w:tab/>
    </w:r>
    <w:r w:rsidRPr="007F03ED">
      <w:rPr>
        <w:sz w:val="28"/>
      </w:rPr>
      <w:t>Position Change Request- P100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132"/>
    <w:multiLevelType w:val="hybridMultilevel"/>
    <w:tmpl w:val="1260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1A"/>
    <w:rsid w:val="00006196"/>
    <w:rsid w:val="000214C3"/>
    <w:rsid w:val="00095697"/>
    <w:rsid w:val="000F562A"/>
    <w:rsid w:val="001A2EC2"/>
    <w:rsid w:val="001D340E"/>
    <w:rsid w:val="001E6537"/>
    <w:rsid w:val="002050F4"/>
    <w:rsid w:val="00225E3F"/>
    <w:rsid w:val="00252B1A"/>
    <w:rsid w:val="00253E08"/>
    <w:rsid w:val="00386517"/>
    <w:rsid w:val="0043147F"/>
    <w:rsid w:val="004A1CDD"/>
    <w:rsid w:val="00542081"/>
    <w:rsid w:val="005B3E2E"/>
    <w:rsid w:val="00601C19"/>
    <w:rsid w:val="00680FAE"/>
    <w:rsid w:val="006C7702"/>
    <w:rsid w:val="007127AE"/>
    <w:rsid w:val="007A0540"/>
    <w:rsid w:val="007F03ED"/>
    <w:rsid w:val="00810F8D"/>
    <w:rsid w:val="008550DE"/>
    <w:rsid w:val="00906BA4"/>
    <w:rsid w:val="00981B8C"/>
    <w:rsid w:val="009A3929"/>
    <w:rsid w:val="00A11E61"/>
    <w:rsid w:val="00BA1972"/>
    <w:rsid w:val="00BB583D"/>
    <w:rsid w:val="00BF45E2"/>
    <w:rsid w:val="00C0352C"/>
    <w:rsid w:val="00C235BC"/>
    <w:rsid w:val="00C80B58"/>
    <w:rsid w:val="00C9206E"/>
    <w:rsid w:val="00D53EDA"/>
    <w:rsid w:val="00D65C65"/>
    <w:rsid w:val="00D87EC0"/>
    <w:rsid w:val="00F4373A"/>
    <w:rsid w:val="00F922FF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72"/>
  </w:style>
  <w:style w:type="paragraph" w:styleId="Footer">
    <w:name w:val="footer"/>
    <w:basedOn w:val="Normal"/>
    <w:link w:val="FooterChar"/>
    <w:uiPriority w:val="99"/>
    <w:unhideWhenUsed/>
    <w:rsid w:val="00BA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72"/>
  </w:style>
  <w:style w:type="paragraph" w:styleId="ListParagraph">
    <w:name w:val="List Paragraph"/>
    <w:basedOn w:val="Normal"/>
    <w:uiPriority w:val="34"/>
    <w:qFormat/>
    <w:rsid w:val="00BA1972"/>
    <w:pPr>
      <w:ind w:left="720"/>
      <w:contextualSpacing/>
    </w:pPr>
  </w:style>
  <w:style w:type="table" w:styleId="TableGrid">
    <w:name w:val="Table Grid"/>
    <w:basedOn w:val="TableNormal"/>
    <w:uiPriority w:val="59"/>
    <w:rsid w:val="00B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22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0F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72"/>
  </w:style>
  <w:style w:type="paragraph" w:styleId="Footer">
    <w:name w:val="footer"/>
    <w:basedOn w:val="Normal"/>
    <w:link w:val="FooterChar"/>
    <w:uiPriority w:val="99"/>
    <w:unhideWhenUsed/>
    <w:rsid w:val="00BA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72"/>
  </w:style>
  <w:style w:type="paragraph" w:styleId="ListParagraph">
    <w:name w:val="List Paragraph"/>
    <w:basedOn w:val="Normal"/>
    <w:uiPriority w:val="34"/>
    <w:qFormat/>
    <w:rsid w:val="00BA1972"/>
    <w:pPr>
      <w:ind w:left="720"/>
      <w:contextualSpacing/>
    </w:pPr>
  </w:style>
  <w:style w:type="table" w:styleId="TableGrid">
    <w:name w:val="Table Grid"/>
    <w:basedOn w:val="TableNormal"/>
    <w:uiPriority w:val="59"/>
    <w:rsid w:val="00BA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22F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10F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9B081E60774FB2BC6EABA2AF5E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5542-CB26-4248-AA4C-DE99E108C264}"/>
      </w:docPartPr>
      <w:docPartBody>
        <w:p w:rsidR="00780796" w:rsidRDefault="00735E74" w:rsidP="00735E74">
          <w:pPr>
            <w:pStyle w:val="059B081E60774FB2BC6EABA2AF5E2499"/>
          </w:pPr>
          <w:r w:rsidRPr="003C154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25"/>
    <w:rsid w:val="0013788B"/>
    <w:rsid w:val="00640299"/>
    <w:rsid w:val="00735E74"/>
    <w:rsid w:val="00780796"/>
    <w:rsid w:val="00C54E25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E74"/>
    <w:rPr>
      <w:color w:val="808080"/>
    </w:rPr>
  </w:style>
  <w:style w:type="paragraph" w:customStyle="1" w:styleId="591BF472BD6844448056D802A65FE352">
    <w:name w:val="591BF472BD6844448056D802A65FE352"/>
    <w:rsid w:val="00735E74"/>
  </w:style>
  <w:style w:type="paragraph" w:customStyle="1" w:styleId="059B081E60774FB2BC6EABA2AF5E2499">
    <w:name w:val="059B081E60774FB2BC6EABA2AF5E2499"/>
    <w:rsid w:val="00735E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E74"/>
    <w:rPr>
      <w:color w:val="808080"/>
    </w:rPr>
  </w:style>
  <w:style w:type="paragraph" w:customStyle="1" w:styleId="591BF472BD6844448056D802A65FE352">
    <w:name w:val="591BF472BD6844448056D802A65FE352"/>
    <w:rsid w:val="00735E74"/>
  </w:style>
  <w:style w:type="paragraph" w:customStyle="1" w:styleId="059B081E60774FB2BC6EABA2AF5E2499">
    <w:name w:val="059B081E60774FB2BC6EABA2AF5E2499"/>
    <w:rsid w:val="00735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9458-C068-43A2-99F7-EA24FF31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</dc:creator>
  <cp:keywords/>
  <dc:description/>
  <cp:lastModifiedBy>Sarah Cole</cp:lastModifiedBy>
  <cp:revision>32</cp:revision>
  <cp:lastPrinted>2015-08-17T17:57:00Z</cp:lastPrinted>
  <dcterms:created xsi:type="dcterms:W3CDTF">2015-08-17T17:15:00Z</dcterms:created>
  <dcterms:modified xsi:type="dcterms:W3CDTF">2015-09-18T18:55:00Z</dcterms:modified>
</cp:coreProperties>
</file>